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FF2B" w14:textId="6E9FA2E9" w:rsidR="00656746" w:rsidRPr="00360D90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3A7AA72" w14:textId="322F9321" w:rsidR="00405DC6" w:rsidRPr="00360D90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Variable y formato</w:t>
      </w:r>
      <w:r w:rsidR="00405DC6" w:rsidRPr="00360D90">
        <w:rPr>
          <w:rFonts w:ascii="Book Antiqua" w:hAnsi="Book Antiqua" w:cstheme="minorHAnsi"/>
          <w:b/>
          <w:sz w:val="28"/>
          <w:szCs w:val="24"/>
        </w:rPr>
        <w:t xml:space="preserve"> 6.1 </w:t>
      </w:r>
      <w:r w:rsidR="00656746" w:rsidRPr="00360D90">
        <w:rPr>
          <w:rFonts w:ascii="Book Antiqua" w:hAnsi="Book Antiqua" w:cstheme="minorHAnsi"/>
          <w:b/>
          <w:sz w:val="28"/>
          <w:szCs w:val="24"/>
        </w:rPr>
        <w:t>El Comité de Transparencia y la Unidad de Transparencia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405DC6" w:rsidRPr="007A74E2" w14:paraId="2D9BE6C2" w14:textId="77777777" w:rsidTr="00A55528">
        <w:trPr>
          <w:trHeight w:val="424"/>
        </w:trPr>
        <w:tc>
          <w:tcPr>
            <w:tcW w:w="5240" w:type="dxa"/>
            <w:gridSpan w:val="2"/>
            <w:vAlign w:val="center"/>
          </w:tcPr>
          <w:p w14:paraId="6242B8E5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636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34BC0F18" w14:textId="1A0EFDDE" w:rsidR="00405DC6" w:rsidRPr="007A74E2" w:rsidRDefault="00405DC6" w:rsidP="0058527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585276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E0DAA6B" w14:textId="77777777" w:rsidTr="00DA6426">
        <w:trPr>
          <w:trHeight w:val="624"/>
        </w:trPr>
        <w:tc>
          <w:tcPr>
            <w:tcW w:w="5240" w:type="dxa"/>
            <w:gridSpan w:val="2"/>
            <w:vAlign w:val="center"/>
          </w:tcPr>
          <w:p w14:paraId="1B034111" w14:textId="5ABF824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66E3D921" w14:textId="442FBE76" w:rsidR="0045119D" w:rsidRPr="007A74E2" w:rsidRDefault="0045119D" w:rsidP="0056762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6798470E" w14:textId="77777777" w:rsidTr="00DA6426">
        <w:trPr>
          <w:trHeight w:val="562"/>
        </w:trPr>
        <w:tc>
          <w:tcPr>
            <w:tcW w:w="5240" w:type="dxa"/>
            <w:gridSpan w:val="2"/>
            <w:vAlign w:val="center"/>
          </w:tcPr>
          <w:p w14:paraId="26FB19C6" w14:textId="36223EF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0A1876F5" w14:textId="345170D7" w:rsidR="0045119D" w:rsidRPr="007A74E2" w:rsidRDefault="0045119D" w:rsidP="00BF177F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BF177F">
              <w:rPr>
                <w:rFonts w:ascii="Book Antiqua" w:hAnsi="Book Antiqua" w:cs="Arial"/>
                <w:sz w:val="24"/>
                <w:szCs w:val="24"/>
              </w:rPr>
              <w:t>30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F177F">
              <w:rPr>
                <w:rFonts w:ascii="Book Antiqua" w:hAnsi="Book Antiqua" w:cs="Arial"/>
                <w:sz w:val="24"/>
                <w:szCs w:val="24"/>
              </w:rPr>
              <w:t>9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476FB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8527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05DC6" w:rsidRPr="007A74E2" w14:paraId="6164B759" w14:textId="77777777" w:rsidTr="00DA6426">
        <w:trPr>
          <w:trHeight w:val="556"/>
        </w:trPr>
        <w:tc>
          <w:tcPr>
            <w:tcW w:w="562" w:type="dxa"/>
            <w:vAlign w:val="center"/>
          </w:tcPr>
          <w:p w14:paraId="50F06E8D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32CDFB67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233272A4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0EF2850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6FDAACE4" w14:textId="3BA3931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7BB67005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Indicar si cuenta con Comité de Transparencia (Sí/No)</w:t>
            </w:r>
          </w:p>
          <w:p w14:paraId="130BF1FC" w14:textId="20F46B1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88" w:type="dxa"/>
            <w:vAlign w:val="center"/>
          </w:tcPr>
          <w:p w14:paraId="4C4F07FE" w14:textId="2E3B807C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8B6F09A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08E50FCB" w14:textId="6B0AC4E2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69B9A77" w14:textId="29EA8FB5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2A819828" w14:textId="495B1CE1" w:rsidR="00656746" w:rsidRPr="007A74E2" w:rsidRDefault="000A3D83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750F27A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2D391505" w14:textId="28A22B5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272EF7C" w14:textId="7CC3B53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88" w:type="dxa"/>
            <w:vAlign w:val="center"/>
          </w:tcPr>
          <w:p w14:paraId="4E5A30CE" w14:textId="704525DE" w:rsidR="00DA6426" w:rsidRPr="007A74E2" w:rsidRDefault="000A3D83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126657C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1700854" w14:textId="00E87610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21FC6B3D" w14:textId="0B37B7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88" w:type="dxa"/>
            <w:vAlign w:val="center"/>
          </w:tcPr>
          <w:p w14:paraId="6BAACC23" w14:textId="3BED4747" w:rsidR="00656746" w:rsidRPr="007A74E2" w:rsidRDefault="000A3D83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CD5FC2" w:rsidRPr="00CD5FC2">
                <w:rPr>
                  <w:rStyle w:val="Hipervnculo"/>
                </w:rPr>
                <w:t>https://transparencia.movimientociudadano.mx/sites/default/files/programa_de_capacitacion_taiydp_2024.pdf</w:t>
              </w:r>
            </w:hyperlink>
          </w:p>
        </w:tc>
      </w:tr>
      <w:tr w:rsidR="00656746" w:rsidRPr="007A74E2" w14:paraId="7BA867FA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7085D7C2" w14:textId="737C842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AE5ED50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Indique si cuenta con Unidad de Transparencia (Sí/No). </w:t>
            </w:r>
          </w:p>
          <w:p w14:paraId="59B31D7E" w14:textId="31CDCB56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88" w:type="dxa"/>
            <w:vAlign w:val="center"/>
          </w:tcPr>
          <w:p w14:paraId="477F59E4" w14:textId="61E0B2EF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28EAAF55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1678C386" w14:textId="3EFE81B4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1F1A5FA" w14:textId="44C2999A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88" w:type="dxa"/>
            <w:vAlign w:val="center"/>
          </w:tcPr>
          <w:p w14:paraId="1E792770" w14:textId="043D53EB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50F297F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305AC19" w14:textId="788B8029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6BA834B0" w14:textId="1AC08F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88" w:type="dxa"/>
            <w:vAlign w:val="center"/>
          </w:tcPr>
          <w:p w14:paraId="2EFA3C93" w14:textId="1E1BB87F" w:rsidR="00656746" w:rsidRPr="007A74E2" w:rsidRDefault="000A3D83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="00585276" w:rsidRPr="005A3B7D">
                <w:rPr>
                  <w:rStyle w:val="Hipervnculo"/>
                </w:rPr>
                <w:t>https://transparencia.movimientociudadano.mx/sites/default/files/procedimiento_solicitud_derechos_arco.pdf</w:t>
              </w:r>
            </w:hyperlink>
          </w:p>
        </w:tc>
      </w:tr>
      <w:tr w:rsidR="00656746" w:rsidRPr="007A74E2" w14:paraId="11E616F1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0993F6A3" w14:textId="6843279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0C697926" w14:textId="7352BA4C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88" w:type="dxa"/>
            <w:vAlign w:val="center"/>
          </w:tcPr>
          <w:p w14:paraId="4559678B" w14:textId="7E70DFCC" w:rsidR="00656746" w:rsidRPr="007A74E2" w:rsidRDefault="000A3D83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0" w:history="1">
              <w:r w:rsidR="005503F5" w:rsidRPr="005503F5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https://transparencia.movimientociudadano.mx/cuotas-en-materia-de-acceso-la-informacion-y-proteccion-de-datos-personales-para-el-ejercicio-2024</w:t>
              </w:r>
            </w:hyperlink>
          </w:p>
        </w:tc>
      </w:tr>
      <w:tr w:rsidR="00656746" w:rsidRPr="007A74E2" w14:paraId="3BD6FBD9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2E346C08" w14:textId="47C1EBC5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2C213B09" w14:textId="757ECFA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11E290BA" w14:textId="4028253E" w:rsidR="00656746" w:rsidRPr="007A74E2" w:rsidRDefault="000A3D83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="001C2200"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https://transparencia.movimientociudadano.mx/sites/default/files/encuesta_de_calidad_solicitudes_arco_0.pdf</w:t>
              </w:r>
            </w:hyperlink>
          </w:p>
        </w:tc>
      </w:tr>
      <w:tr w:rsidR="00656746" w:rsidRPr="007A74E2" w14:paraId="740394A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440069AC" w14:textId="1CF08FB6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5EE2C7A5" w14:textId="1DC1930D" w:rsidR="00656746" w:rsidRPr="007A74E2" w:rsidRDefault="00E5584D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al documento que enliste el o los acuerdos realizados con instituciones públicas especializadas para auxiliar en la 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lastRenderedPageBreak/>
              <w:t>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88" w:type="dxa"/>
            <w:vAlign w:val="center"/>
          </w:tcPr>
          <w:p w14:paraId="3D11EED1" w14:textId="6D2823BF" w:rsidR="00476FBC" w:rsidRPr="00B80DA0" w:rsidRDefault="00C85A4C" w:rsidP="00A55528">
            <w:pPr>
              <w:jc w:val="center"/>
              <w:rPr>
                <w:rStyle w:val="Hipervnculo"/>
                <w:rFonts w:ascii="Book Antiqua" w:hAnsi="Book Antiqua"/>
                <w:sz w:val="24"/>
              </w:rPr>
            </w:pPr>
            <w:hyperlink r:id="rId12" w:history="1">
              <w:r w:rsidR="00B80DA0" w:rsidRPr="00C85A4C">
                <w:rPr>
                  <w:rStyle w:val="Hipervnculo"/>
                  <w:rFonts w:ascii="Book Antiqua" w:hAnsi="Book Antiqua"/>
                  <w:sz w:val="24"/>
                  <w:szCs w:val="21"/>
                  <w:shd w:val="clear" w:color="auto" w:fill="FFFFFF"/>
                </w:rPr>
                <w:t>https://transparencia.movimientociudadano.</w:t>
              </w:r>
              <w:bookmarkStart w:id="1" w:name="_GoBack"/>
              <w:bookmarkEnd w:id="1"/>
              <w:r w:rsidR="00B80DA0" w:rsidRPr="00C85A4C">
                <w:rPr>
                  <w:rStyle w:val="Hipervnculo"/>
                  <w:rFonts w:ascii="Book Antiqua" w:hAnsi="Book Antiqua"/>
                  <w:sz w:val="24"/>
                  <w:szCs w:val="21"/>
                  <w:shd w:val="clear" w:color="auto" w:fill="FFFFFF"/>
                </w:rPr>
                <w:t>m</w:t>
              </w:r>
              <w:r w:rsidR="00B80DA0" w:rsidRPr="00C85A4C">
                <w:rPr>
                  <w:rStyle w:val="Hipervnculo"/>
                  <w:rFonts w:ascii="Book Antiqua" w:hAnsi="Book Antiqua"/>
                  <w:sz w:val="24"/>
                  <w:szCs w:val="21"/>
                  <w:shd w:val="clear" w:color="auto" w:fill="FFFFFF"/>
                </w:rPr>
                <w:t>x/sites/default</w:t>
              </w:r>
              <w:r w:rsidR="00B80DA0" w:rsidRPr="00C85A4C">
                <w:rPr>
                  <w:rStyle w:val="Hipervnculo"/>
                  <w:rFonts w:ascii="Book Antiqua" w:hAnsi="Book Antiqua"/>
                  <w:sz w:val="24"/>
                  <w:szCs w:val="21"/>
                  <w:shd w:val="clear" w:color="auto" w:fill="FFFFFF"/>
                </w:rPr>
                <w:lastRenderedPageBreak/>
                <w:t>/files/instrumento_adhesion_mc-inai_0.pdf</w:t>
              </w:r>
            </w:hyperlink>
          </w:p>
        </w:tc>
      </w:tr>
      <w:bookmarkEnd w:id="0"/>
    </w:tbl>
    <w:p w14:paraId="70E8CFD7" w14:textId="6852AC6C" w:rsidR="00642A21" w:rsidRPr="007A74E2" w:rsidRDefault="00642A21" w:rsidP="00386AD2">
      <w:pPr>
        <w:rPr>
          <w:rFonts w:ascii="Book Antiqua" w:hAnsi="Book Antiqua" w:cstheme="minorHAnsi"/>
          <w:sz w:val="24"/>
          <w:szCs w:val="24"/>
        </w:rPr>
      </w:pPr>
    </w:p>
    <w:sectPr w:rsidR="00642A21" w:rsidRPr="007A74E2" w:rsidSect="00AB4E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3635" w14:textId="77777777" w:rsidR="000A3D83" w:rsidRDefault="000A3D83" w:rsidP="00CE0B13">
      <w:pPr>
        <w:spacing w:line="240" w:lineRule="auto"/>
      </w:pPr>
      <w:r>
        <w:separator/>
      </w:r>
    </w:p>
  </w:endnote>
  <w:endnote w:type="continuationSeparator" w:id="0">
    <w:p w14:paraId="67677CB6" w14:textId="77777777" w:rsidR="000A3D83" w:rsidRDefault="000A3D83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1804" w14:textId="77777777" w:rsidR="000A3D83" w:rsidRDefault="000A3D83" w:rsidP="00CE0B13">
      <w:pPr>
        <w:spacing w:line="240" w:lineRule="auto"/>
      </w:pPr>
      <w:r>
        <w:separator/>
      </w:r>
    </w:p>
  </w:footnote>
  <w:footnote w:type="continuationSeparator" w:id="0">
    <w:p w14:paraId="13AF2132" w14:textId="77777777" w:rsidR="000A3D83" w:rsidRDefault="000A3D83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02A55"/>
    <w:rsid w:val="000139A4"/>
    <w:rsid w:val="0006338A"/>
    <w:rsid w:val="00071F49"/>
    <w:rsid w:val="000773D5"/>
    <w:rsid w:val="00081F98"/>
    <w:rsid w:val="000871C8"/>
    <w:rsid w:val="000A3920"/>
    <w:rsid w:val="000A3D83"/>
    <w:rsid w:val="000C1212"/>
    <w:rsid w:val="000D1510"/>
    <w:rsid w:val="000E7C63"/>
    <w:rsid w:val="00101E1E"/>
    <w:rsid w:val="00105030"/>
    <w:rsid w:val="001571B7"/>
    <w:rsid w:val="00181AC6"/>
    <w:rsid w:val="001C2200"/>
    <w:rsid w:val="001D0B90"/>
    <w:rsid w:val="001D4F78"/>
    <w:rsid w:val="002132E3"/>
    <w:rsid w:val="0022434E"/>
    <w:rsid w:val="00251188"/>
    <w:rsid w:val="0027094A"/>
    <w:rsid w:val="0029503A"/>
    <w:rsid w:val="00322A9B"/>
    <w:rsid w:val="00360D90"/>
    <w:rsid w:val="0036338A"/>
    <w:rsid w:val="00386AD2"/>
    <w:rsid w:val="003A194D"/>
    <w:rsid w:val="003D6CEF"/>
    <w:rsid w:val="003F32DE"/>
    <w:rsid w:val="003F45FB"/>
    <w:rsid w:val="00405DC6"/>
    <w:rsid w:val="004175F1"/>
    <w:rsid w:val="0042146D"/>
    <w:rsid w:val="004418ED"/>
    <w:rsid w:val="0045119D"/>
    <w:rsid w:val="004532D2"/>
    <w:rsid w:val="004725A4"/>
    <w:rsid w:val="00476FBC"/>
    <w:rsid w:val="00491315"/>
    <w:rsid w:val="004B743C"/>
    <w:rsid w:val="005237D5"/>
    <w:rsid w:val="005503F5"/>
    <w:rsid w:val="005559A9"/>
    <w:rsid w:val="0056762A"/>
    <w:rsid w:val="005837E5"/>
    <w:rsid w:val="00585276"/>
    <w:rsid w:val="005A1EC6"/>
    <w:rsid w:val="005B353F"/>
    <w:rsid w:val="005C4D36"/>
    <w:rsid w:val="005D30DE"/>
    <w:rsid w:val="005F4A5E"/>
    <w:rsid w:val="00605124"/>
    <w:rsid w:val="00642A21"/>
    <w:rsid w:val="00646A94"/>
    <w:rsid w:val="00656746"/>
    <w:rsid w:val="00667D24"/>
    <w:rsid w:val="0068409D"/>
    <w:rsid w:val="006E1257"/>
    <w:rsid w:val="00717B6E"/>
    <w:rsid w:val="00730353"/>
    <w:rsid w:val="00754D74"/>
    <w:rsid w:val="00760277"/>
    <w:rsid w:val="0077360A"/>
    <w:rsid w:val="007751D2"/>
    <w:rsid w:val="007877C9"/>
    <w:rsid w:val="007A74E2"/>
    <w:rsid w:val="007A7C54"/>
    <w:rsid w:val="007C62FC"/>
    <w:rsid w:val="00803075"/>
    <w:rsid w:val="008046B0"/>
    <w:rsid w:val="00832D31"/>
    <w:rsid w:val="00840430"/>
    <w:rsid w:val="00840514"/>
    <w:rsid w:val="00855E78"/>
    <w:rsid w:val="00881274"/>
    <w:rsid w:val="008942D9"/>
    <w:rsid w:val="008D645E"/>
    <w:rsid w:val="008D7C7C"/>
    <w:rsid w:val="008F68F4"/>
    <w:rsid w:val="009059D9"/>
    <w:rsid w:val="00947319"/>
    <w:rsid w:val="009928B5"/>
    <w:rsid w:val="009970C0"/>
    <w:rsid w:val="009F6D26"/>
    <w:rsid w:val="00A461A9"/>
    <w:rsid w:val="00A55528"/>
    <w:rsid w:val="00A659BC"/>
    <w:rsid w:val="00A66259"/>
    <w:rsid w:val="00A771D0"/>
    <w:rsid w:val="00AA7B41"/>
    <w:rsid w:val="00AB1BAA"/>
    <w:rsid w:val="00AB4EB2"/>
    <w:rsid w:val="00AD42F0"/>
    <w:rsid w:val="00AE15B1"/>
    <w:rsid w:val="00B0226C"/>
    <w:rsid w:val="00B069F3"/>
    <w:rsid w:val="00B43E2B"/>
    <w:rsid w:val="00B47BC6"/>
    <w:rsid w:val="00B56B30"/>
    <w:rsid w:val="00B80DA0"/>
    <w:rsid w:val="00B93A09"/>
    <w:rsid w:val="00BA7F4F"/>
    <w:rsid w:val="00BB079F"/>
    <w:rsid w:val="00BD17D6"/>
    <w:rsid w:val="00BD3EA0"/>
    <w:rsid w:val="00BE5789"/>
    <w:rsid w:val="00BF177F"/>
    <w:rsid w:val="00C315DF"/>
    <w:rsid w:val="00C37E9B"/>
    <w:rsid w:val="00C4133B"/>
    <w:rsid w:val="00C52EB3"/>
    <w:rsid w:val="00C52FC2"/>
    <w:rsid w:val="00C85A4C"/>
    <w:rsid w:val="00C87C6E"/>
    <w:rsid w:val="00CA3A01"/>
    <w:rsid w:val="00CA3CF3"/>
    <w:rsid w:val="00CD17FE"/>
    <w:rsid w:val="00CD2FD4"/>
    <w:rsid w:val="00CD5FC2"/>
    <w:rsid w:val="00CD71F4"/>
    <w:rsid w:val="00CE0B13"/>
    <w:rsid w:val="00CE476C"/>
    <w:rsid w:val="00CF548C"/>
    <w:rsid w:val="00D833A2"/>
    <w:rsid w:val="00DA6426"/>
    <w:rsid w:val="00DB7C3C"/>
    <w:rsid w:val="00DE7E00"/>
    <w:rsid w:val="00E06E39"/>
    <w:rsid w:val="00E16B8C"/>
    <w:rsid w:val="00E262C6"/>
    <w:rsid w:val="00E5584D"/>
    <w:rsid w:val="00E70A5D"/>
    <w:rsid w:val="00F1065E"/>
    <w:rsid w:val="00F12E2D"/>
    <w:rsid w:val="00F22E7A"/>
    <w:rsid w:val="00F414DE"/>
    <w:rsid w:val="00F43820"/>
    <w:rsid w:val="00F71B78"/>
    <w:rsid w:val="00F841E2"/>
    <w:rsid w:val="00F87E8B"/>
    <w:rsid w:val="00FA621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32E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528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capacitacion_taiydp_202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comp_lineamientos_de_datos_personales_udp22.pdf" TargetMode="External"/><Relationship Id="rId12" Type="http://schemas.openxmlformats.org/officeDocument/2006/relationships/hyperlink" Target="https://transparencia.movimientociudadano.mx/sites/default/files/instrumento_adhesion_mc-inai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comp_lineamientos_de_datos_personales_udp22.pdf" TargetMode="External"/><Relationship Id="rId11" Type="http://schemas.openxmlformats.org/officeDocument/2006/relationships/hyperlink" Target="https://transparencia.movimientociudadano.mx/sites/default/files/encuesta_de_calidad_solicitudes_arco_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ransparencia.movimientociudadano.mx/cuotas-en-materia-de-acceso-la-informacion-y-proteccion-de-datos-personales-para-el-ejercicio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sites/default/files/procedimiento_solicitud_derechos_arc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42</cp:revision>
  <dcterms:created xsi:type="dcterms:W3CDTF">2022-03-31T19:29:00Z</dcterms:created>
  <dcterms:modified xsi:type="dcterms:W3CDTF">2024-12-12T20:20:00Z</dcterms:modified>
</cp:coreProperties>
</file>