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7CF73" w14:textId="790C3A22" w:rsidR="009970C0" w:rsidRPr="00960DB4" w:rsidRDefault="0077360A" w:rsidP="0077360A">
      <w:pPr>
        <w:jc w:val="center"/>
        <w:rPr>
          <w:rFonts w:ascii="Book Antiqua" w:hAnsi="Book Antiqua" w:cstheme="minorHAnsi"/>
          <w:b/>
          <w:sz w:val="28"/>
          <w:szCs w:val="24"/>
        </w:rPr>
      </w:pPr>
      <w:r w:rsidRPr="00960DB4">
        <w:rPr>
          <w:rFonts w:ascii="Book Antiqua" w:hAnsi="Book Antiqua" w:cstheme="minorHAnsi"/>
          <w:b/>
          <w:sz w:val="28"/>
          <w:szCs w:val="24"/>
        </w:rPr>
        <w:t>Vertiente 2: Deberes</w:t>
      </w:r>
    </w:p>
    <w:p w14:paraId="23D02102" w14:textId="3021D675" w:rsidR="005B353F" w:rsidRPr="00960DB4" w:rsidRDefault="00C4133B" w:rsidP="00656746">
      <w:pPr>
        <w:spacing w:after="160" w:line="259" w:lineRule="auto"/>
        <w:jc w:val="center"/>
        <w:rPr>
          <w:rFonts w:ascii="Book Antiqua" w:hAnsi="Book Antiqua" w:cstheme="minorHAnsi"/>
          <w:b/>
          <w:sz w:val="28"/>
          <w:szCs w:val="24"/>
        </w:rPr>
      </w:pPr>
      <w:r w:rsidRPr="00960DB4">
        <w:rPr>
          <w:rFonts w:ascii="Book Antiqua" w:hAnsi="Book Antiqua" w:cstheme="minorHAnsi"/>
          <w:b/>
          <w:sz w:val="28"/>
          <w:szCs w:val="24"/>
        </w:rPr>
        <w:t>Variable y formato</w:t>
      </w:r>
      <w:r w:rsidR="005B353F" w:rsidRPr="00960DB4">
        <w:rPr>
          <w:rFonts w:ascii="Book Antiqua" w:hAnsi="Book Antiqua" w:cstheme="minorHAnsi"/>
          <w:b/>
          <w:sz w:val="28"/>
          <w:szCs w:val="24"/>
        </w:rPr>
        <w:t xml:space="preserve"> 2.1 Deber de seguridad</w:t>
      </w:r>
    </w:p>
    <w:tbl>
      <w:tblPr>
        <w:tblW w:w="8828" w:type="dxa"/>
        <w:tblBorders>
          <w:top w:val="single" w:sz="4" w:space="0" w:color="F86308"/>
          <w:left w:val="single" w:sz="4" w:space="0" w:color="F86308"/>
          <w:bottom w:val="single" w:sz="4" w:space="0" w:color="F86308"/>
          <w:right w:val="single" w:sz="4" w:space="0" w:color="F86308"/>
          <w:insideH w:val="single" w:sz="4" w:space="0" w:color="F86308"/>
          <w:insideV w:val="single" w:sz="4" w:space="0" w:color="F8630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678"/>
        <w:gridCol w:w="3588"/>
      </w:tblGrid>
      <w:tr w:rsidR="005B353F" w:rsidRPr="007A74E2" w14:paraId="0B46D265" w14:textId="77777777" w:rsidTr="00551657">
        <w:trPr>
          <w:trHeight w:val="667"/>
        </w:trPr>
        <w:tc>
          <w:tcPr>
            <w:tcW w:w="5240" w:type="dxa"/>
            <w:gridSpan w:val="2"/>
            <w:vAlign w:val="center"/>
          </w:tcPr>
          <w:p w14:paraId="028F1A34" w14:textId="77777777" w:rsidR="005B353F" w:rsidRPr="007A74E2" w:rsidRDefault="005B353F" w:rsidP="002C1867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bookmarkStart w:id="0" w:name="_Hlk68795584"/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Ejercicio (año) del que se presenta la información</w:t>
            </w:r>
          </w:p>
        </w:tc>
        <w:tc>
          <w:tcPr>
            <w:tcW w:w="3588" w:type="dxa"/>
            <w:vAlign w:val="center"/>
          </w:tcPr>
          <w:p w14:paraId="46ECF383" w14:textId="7976C7F0" w:rsidR="005B353F" w:rsidRPr="007A74E2" w:rsidRDefault="005B353F" w:rsidP="001350A8">
            <w:pPr>
              <w:spacing w:line="240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(</w:t>
            </w:r>
            <w:r w:rsidR="006A6B21">
              <w:rPr>
                <w:rFonts w:ascii="Book Antiqua" w:hAnsi="Book Antiqua" w:cstheme="minorHAnsi"/>
                <w:sz w:val="24"/>
                <w:szCs w:val="24"/>
              </w:rPr>
              <w:t>202</w:t>
            </w:r>
            <w:r w:rsidR="001350A8">
              <w:rPr>
                <w:rFonts w:ascii="Book Antiqua" w:hAnsi="Book Antiqua" w:cstheme="minorHAnsi"/>
                <w:sz w:val="24"/>
                <w:szCs w:val="24"/>
              </w:rPr>
              <w:t>5</w:t>
            </w:r>
            <w:r w:rsidRPr="007A74E2">
              <w:rPr>
                <w:rFonts w:ascii="Book Antiqua" w:hAnsi="Book Antiqua" w:cstheme="minorHAnsi"/>
                <w:sz w:val="24"/>
                <w:szCs w:val="24"/>
              </w:rPr>
              <w:t>)</w:t>
            </w:r>
          </w:p>
        </w:tc>
      </w:tr>
      <w:tr w:rsidR="0045119D" w:rsidRPr="007A74E2" w14:paraId="65C969F7" w14:textId="77777777" w:rsidTr="00551657">
        <w:trPr>
          <w:trHeight w:val="562"/>
        </w:trPr>
        <w:tc>
          <w:tcPr>
            <w:tcW w:w="5240" w:type="dxa"/>
            <w:gridSpan w:val="2"/>
            <w:vAlign w:val="center"/>
          </w:tcPr>
          <w:p w14:paraId="3CFF2935" w14:textId="105FF19E" w:rsidR="0045119D" w:rsidRPr="007A74E2" w:rsidRDefault="0045119D" w:rsidP="002C1867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publicación de la información</w:t>
            </w:r>
          </w:p>
        </w:tc>
        <w:tc>
          <w:tcPr>
            <w:tcW w:w="3588" w:type="dxa"/>
            <w:vAlign w:val="center"/>
          </w:tcPr>
          <w:p w14:paraId="23DCB99C" w14:textId="0C6C8E57" w:rsidR="0045119D" w:rsidRPr="007A74E2" w:rsidRDefault="0045119D" w:rsidP="0045274E">
            <w:pPr>
              <w:spacing w:line="240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6A6B21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45274E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6A6B21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45274E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6A6B21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45274E">
              <w:rPr>
                <w:rFonts w:ascii="Book Antiqua" w:hAnsi="Book Antiqua" w:cs="Arial"/>
                <w:sz w:val="24"/>
                <w:szCs w:val="24"/>
              </w:rPr>
              <w:t>2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45119D" w:rsidRPr="007A74E2" w14:paraId="157D7819" w14:textId="77777777" w:rsidTr="00551657">
        <w:trPr>
          <w:trHeight w:val="541"/>
        </w:trPr>
        <w:tc>
          <w:tcPr>
            <w:tcW w:w="5240" w:type="dxa"/>
            <w:gridSpan w:val="2"/>
            <w:vAlign w:val="center"/>
          </w:tcPr>
          <w:p w14:paraId="4B24923B" w14:textId="72CBCE7D" w:rsidR="0045119D" w:rsidRPr="007A74E2" w:rsidRDefault="0045119D" w:rsidP="002C1867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la última actualización</w:t>
            </w:r>
          </w:p>
        </w:tc>
        <w:tc>
          <w:tcPr>
            <w:tcW w:w="3588" w:type="dxa"/>
            <w:vAlign w:val="center"/>
          </w:tcPr>
          <w:p w14:paraId="550AAC36" w14:textId="477233CF" w:rsidR="0045119D" w:rsidRPr="007A74E2" w:rsidRDefault="0045119D" w:rsidP="001350A8">
            <w:pPr>
              <w:spacing w:line="240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1350A8">
              <w:rPr>
                <w:rFonts w:ascii="Book Antiqua" w:hAnsi="Book Antiqua" w:cs="Arial"/>
                <w:sz w:val="24"/>
                <w:szCs w:val="24"/>
              </w:rPr>
              <w:t>02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C41143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1350A8">
              <w:rPr>
                <w:rFonts w:ascii="Book Antiqua" w:hAnsi="Book Antiqua" w:cs="Arial"/>
                <w:sz w:val="24"/>
                <w:szCs w:val="24"/>
              </w:rPr>
              <w:t>1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6A6B21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1350A8">
              <w:rPr>
                <w:rFonts w:ascii="Book Antiqua" w:hAnsi="Book Antiqua" w:cs="Arial"/>
                <w:sz w:val="24"/>
                <w:szCs w:val="24"/>
              </w:rPr>
              <w:t>5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5B353F" w:rsidRPr="007A74E2" w14:paraId="1A6AAC5A" w14:textId="77777777" w:rsidTr="00551657">
        <w:trPr>
          <w:trHeight w:val="422"/>
        </w:trPr>
        <w:tc>
          <w:tcPr>
            <w:tcW w:w="562" w:type="dxa"/>
            <w:vAlign w:val="center"/>
          </w:tcPr>
          <w:p w14:paraId="37022317" w14:textId="77777777" w:rsidR="005B353F" w:rsidRPr="007A74E2" w:rsidRDefault="005B353F" w:rsidP="002C1867">
            <w:pPr>
              <w:spacing w:line="240" w:lineRule="auto"/>
              <w:jc w:val="both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678" w:type="dxa"/>
            <w:vAlign w:val="center"/>
          </w:tcPr>
          <w:p w14:paraId="6808FE3F" w14:textId="77777777" w:rsidR="005B353F" w:rsidRPr="007A74E2" w:rsidRDefault="005B353F" w:rsidP="002C1867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3588" w:type="dxa"/>
            <w:vAlign w:val="center"/>
          </w:tcPr>
          <w:p w14:paraId="3C0EAF5F" w14:textId="77777777" w:rsidR="005B353F" w:rsidRPr="007A74E2" w:rsidRDefault="005B353F" w:rsidP="002C1867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Medio de verificación</w:t>
            </w:r>
          </w:p>
        </w:tc>
      </w:tr>
      <w:tr w:rsidR="00656746" w:rsidRPr="007A74E2" w14:paraId="6B9F49A8" w14:textId="77777777" w:rsidTr="00551657">
        <w:trPr>
          <w:trHeight w:val="756"/>
        </w:trPr>
        <w:tc>
          <w:tcPr>
            <w:tcW w:w="562" w:type="dxa"/>
            <w:vAlign w:val="center"/>
          </w:tcPr>
          <w:p w14:paraId="0962AE33" w14:textId="77777777" w:rsidR="00656746" w:rsidRPr="007A74E2" w:rsidRDefault="00656746" w:rsidP="00656746">
            <w:pPr>
              <w:spacing w:after="160"/>
              <w:jc w:val="both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678" w:type="dxa"/>
            <w:vAlign w:val="center"/>
          </w:tcPr>
          <w:p w14:paraId="4EC95407" w14:textId="77777777" w:rsidR="00855E78" w:rsidRPr="007A74E2" w:rsidRDefault="00855E78" w:rsidP="00BD4BF1">
            <w:pPr>
              <w:spacing w:line="312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 xml:space="preserve">Hipervínculo a la </w:t>
            </w:r>
            <w:r w:rsidRPr="007A74E2">
              <w:rPr>
                <w:rFonts w:ascii="Book Antiqua" w:hAnsi="Book Antiqua" w:cstheme="minorHAnsi"/>
                <w:b/>
                <w:sz w:val="24"/>
                <w:szCs w:val="24"/>
                <w:u w:val="single"/>
              </w:rPr>
              <w:t>versión pública</w:t>
            </w:r>
            <w:r w:rsidRPr="007A74E2">
              <w:rPr>
                <w:rFonts w:ascii="Book Antiqua" w:hAnsi="Book Antiqua" w:cstheme="minorHAnsi"/>
                <w:sz w:val="24"/>
                <w:szCs w:val="24"/>
              </w:rPr>
              <w:t xml:space="preserve"> del documento de seguridad del responsable, testando únicamente lo relativo al plan de trabajo que contiene, además, el análisis de riesgo y brecha</w:t>
            </w:r>
          </w:p>
          <w:p w14:paraId="7FAB6277" w14:textId="2C58B9C2" w:rsidR="00656746" w:rsidRPr="007A74E2" w:rsidRDefault="00855E78" w:rsidP="00BD4BF1">
            <w:pPr>
              <w:spacing w:line="312" w:lineRule="auto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  <w:u w:val="single"/>
              </w:rPr>
              <w:t>Por ningún motivo debe incluirse en este apar</w:t>
            </w:r>
            <w:r w:rsidR="00AB1BAA" w:rsidRPr="007A74E2">
              <w:rPr>
                <w:rFonts w:ascii="Book Antiqua" w:hAnsi="Book Antiqua" w:cstheme="minorHAnsi"/>
                <w:b/>
                <w:bCs/>
                <w:sz w:val="24"/>
                <w:szCs w:val="24"/>
                <w:u w:val="single"/>
              </w:rPr>
              <w:t>tado el documento de seguridad í</w:t>
            </w: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  <w:u w:val="single"/>
              </w:rPr>
              <w:t>ntegro con el que cuenta el responsable. El documento de seguridad deberá publicarse protegiendo el plan de trabajo, el análisis de riesgo y el análisis de brecha respectivos; lo que implica que en caso de que se dejen visibles, sin excepción, será considerado como incumplimiento al presente criterio</w:t>
            </w:r>
          </w:p>
        </w:tc>
        <w:tc>
          <w:tcPr>
            <w:tcW w:w="3588" w:type="dxa"/>
            <w:vAlign w:val="center"/>
          </w:tcPr>
          <w:p w14:paraId="6CED6DEF" w14:textId="46562BA5" w:rsidR="00656746" w:rsidRPr="00AF7FD9" w:rsidRDefault="00DB56A1" w:rsidP="00551657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hyperlink r:id="rId6" w:history="1">
              <w:r w:rsidRPr="00DB56A1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t>https://transparencia.movimientociudadano.mx/sites/default/files/docu</w:t>
              </w:r>
              <w:r w:rsidRPr="00DB56A1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t>m</w:t>
              </w:r>
              <w:r w:rsidRPr="00DB56A1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t>ento_de_seguridad_dp_abr24vp.pdf</w:t>
              </w:r>
            </w:hyperlink>
          </w:p>
        </w:tc>
      </w:tr>
      <w:tr w:rsidR="00656746" w:rsidRPr="007A74E2" w14:paraId="4FA9FA19" w14:textId="77777777" w:rsidTr="00551657">
        <w:trPr>
          <w:trHeight w:val="641"/>
        </w:trPr>
        <w:tc>
          <w:tcPr>
            <w:tcW w:w="562" w:type="dxa"/>
            <w:vAlign w:val="center"/>
          </w:tcPr>
          <w:p w14:paraId="58D99828" w14:textId="77777777" w:rsidR="00656746" w:rsidRPr="007A74E2" w:rsidRDefault="00656746" w:rsidP="00656746">
            <w:pPr>
              <w:spacing w:after="160"/>
              <w:jc w:val="both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678" w:type="dxa"/>
            <w:vAlign w:val="center"/>
          </w:tcPr>
          <w:p w14:paraId="2EAF268D" w14:textId="25152335" w:rsidR="00656746" w:rsidRPr="007A74E2" w:rsidRDefault="00656746" w:rsidP="00551657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documento que contiene las políticas internas de gestión y tratamiento de los datos personales</w:t>
            </w:r>
          </w:p>
        </w:tc>
        <w:tc>
          <w:tcPr>
            <w:tcW w:w="3588" w:type="dxa"/>
            <w:vAlign w:val="center"/>
          </w:tcPr>
          <w:p w14:paraId="5D750DAD" w14:textId="093C666E" w:rsidR="0012077B" w:rsidRDefault="00DB56A1" w:rsidP="00551657">
            <w:pPr>
              <w:spacing w:line="288" w:lineRule="auto"/>
              <w:jc w:val="both"/>
            </w:pPr>
            <w:hyperlink r:id="rId7" w:history="1">
              <w:r w:rsidRPr="0001501B">
                <w:rPr>
                  <w:rStyle w:val="Hipervnculo"/>
                </w:rPr>
                <w:t>https://transparencia.movimientociudadano.mx/sites/default/files/politica_de_g</w:t>
              </w:r>
              <w:r w:rsidRPr="0001501B">
                <w:rPr>
                  <w:rStyle w:val="Hipervnculo"/>
                </w:rPr>
                <w:t>e</w:t>
              </w:r>
              <w:r w:rsidRPr="0001501B">
                <w:rPr>
                  <w:rStyle w:val="Hipervnculo"/>
                </w:rPr>
                <w:t>stion_</w:t>
              </w:r>
              <w:r w:rsidRPr="0001501B">
                <w:rPr>
                  <w:rStyle w:val="Hipervnculo"/>
                </w:rPr>
                <w:t>d</w:t>
              </w:r>
              <w:r w:rsidRPr="0001501B">
                <w:rPr>
                  <w:rStyle w:val="Hipervnculo"/>
                </w:rPr>
                <w:t>e_datos_personales_2025.pdf</w:t>
              </w:r>
            </w:hyperlink>
          </w:p>
          <w:p w14:paraId="6D32393D" w14:textId="77777777" w:rsidR="00DB56A1" w:rsidRDefault="00DB56A1" w:rsidP="00551657">
            <w:pPr>
              <w:spacing w:line="288" w:lineRule="auto"/>
              <w:jc w:val="both"/>
            </w:pPr>
          </w:p>
          <w:p w14:paraId="434396EE" w14:textId="7529E20A" w:rsidR="00DB56A1" w:rsidRDefault="00DB56A1" w:rsidP="00551657">
            <w:pPr>
              <w:spacing w:line="288" w:lineRule="auto"/>
              <w:jc w:val="both"/>
              <w:rPr>
                <w:rStyle w:val="Hipervnculo"/>
                <w:rFonts w:ascii="Book Antiqua" w:hAnsi="Book Antiqua"/>
                <w:sz w:val="24"/>
              </w:rPr>
            </w:pPr>
            <w:hyperlink r:id="rId8" w:history="1">
              <w:r w:rsidRPr="00DB56A1">
                <w:rPr>
                  <w:rStyle w:val="Hipervnculo"/>
                  <w:rFonts w:ascii="Book Antiqua" w:hAnsi="Book Antiqua"/>
                  <w:sz w:val="24"/>
                </w:rPr>
                <w:t>https://transparencia.movimientociudadano.mx/sites/default/files/po</w:t>
              </w:r>
              <w:bookmarkStart w:id="1" w:name="_GoBack"/>
              <w:bookmarkEnd w:id="1"/>
              <w:r w:rsidRPr="00DB56A1">
                <w:rPr>
                  <w:rStyle w:val="Hipervnculo"/>
                  <w:rFonts w:ascii="Book Antiqua" w:hAnsi="Book Antiqua"/>
                  <w:sz w:val="24"/>
                </w:rPr>
                <w:t>l</w:t>
              </w:r>
              <w:r w:rsidRPr="00DB56A1">
                <w:rPr>
                  <w:rStyle w:val="Hipervnculo"/>
                  <w:rFonts w:ascii="Book Antiqua" w:hAnsi="Book Antiqua"/>
                  <w:sz w:val="24"/>
                </w:rPr>
                <w:t>itica_de_seguridad_de_datos_personales.pdf</w:t>
              </w:r>
            </w:hyperlink>
          </w:p>
          <w:p w14:paraId="1066B7E8" w14:textId="3ACACA9A" w:rsidR="00AB28E0" w:rsidRPr="00960DB4" w:rsidRDefault="00AB28E0" w:rsidP="00551657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</w:p>
        </w:tc>
      </w:tr>
      <w:bookmarkEnd w:id="0"/>
    </w:tbl>
    <w:p w14:paraId="52E69785" w14:textId="2B82AA3B" w:rsidR="00656746" w:rsidRPr="007A74E2" w:rsidRDefault="00656746" w:rsidP="00907116">
      <w:pPr>
        <w:rPr>
          <w:rFonts w:ascii="Book Antiqua" w:hAnsi="Book Antiqua" w:cstheme="minorHAnsi"/>
          <w:b/>
          <w:sz w:val="24"/>
          <w:szCs w:val="24"/>
        </w:rPr>
      </w:pPr>
    </w:p>
    <w:sectPr w:rsidR="00656746" w:rsidRPr="007A74E2" w:rsidSect="00BD4BF1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CD6CE" w14:textId="77777777" w:rsidR="007E4F42" w:rsidRDefault="007E4F42" w:rsidP="00CE0B13">
      <w:pPr>
        <w:spacing w:line="240" w:lineRule="auto"/>
      </w:pPr>
      <w:r>
        <w:separator/>
      </w:r>
    </w:p>
  </w:endnote>
  <w:endnote w:type="continuationSeparator" w:id="0">
    <w:p w14:paraId="2C53212D" w14:textId="77777777" w:rsidR="007E4F42" w:rsidRDefault="007E4F42" w:rsidP="00CE0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B81D5" w14:textId="77777777" w:rsidR="007E4F42" w:rsidRDefault="007E4F42" w:rsidP="00CE0B13">
      <w:pPr>
        <w:spacing w:line="240" w:lineRule="auto"/>
      </w:pPr>
      <w:r>
        <w:separator/>
      </w:r>
    </w:p>
  </w:footnote>
  <w:footnote w:type="continuationSeparator" w:id="0">
    <w:p w14:paraId="69851B73" w14:textId="77777777" w:rsidR="007E4F42" w:rsidRDefault="007E4F42" w:rsidP="00CE0B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13"/>
    <w:rsid w:val="000773D5"/>
    <w:rsid w:val="00081F98"/>
    <w:rsid w:val="000871C8"/>
    <w:rsid w:val="00096384"/>
    <w:rsid w:val="000C1212"/>
    <w:rsid w:val="000D1510"/>
    <w:rsid w:val="000E7C63"/>
    <w:rsid w:val="00101E1E"/>
    <w:rsid w:val="0012077B"/>
    <w:rsid w:val="001350A8"/>
    <w:rsid w:val="001571B7"/>
    <w:rsid w:val="0019235D"/>
    <w:rsid w:val="001D0B90"/>
    <w:rsid w:val="001D4F78"/>
    <w:rsid w:val="00230DEC"/>
    <w:rsid w:val="0025525F"/>
    <w:rsid w:val="002A0467"/>
    <w:rsid w:val="002C1867"/>
    <w:rsid w:val="003A194D"/>
    <w:rsid w:val="003C318E"/>
    <w:rsid w:val="003D6CEF"/>
    <w:rsid w:val="003F45FB"/>
    <w:rsid w:val="00405DC6"/>
    <w:rsid w:val="004418ED"/>
    <w:rsid w:val="0045119D"/>
    <w:rsid w:val="0045274E"/>
    <w:rsid w:val="004602E7"/>
    <w:rsid w:val="00463F0B"/>
    <w:rsid w:val="004725A4"/>
    <w:rsid w:val="00492B0F"/>
    <w:rsid w:val="004B743C"/>
    <w:rsid w:val="00551657"/>
    <w:rsid w:val="005559A9"/>
    <w:rsid w:val="00597C16"/>
    <w:rsid w:val="005A1EC6"/>
    <w:rsid w:val="005A6A87"/>
    <w:rsid w:val="005B353F"/>
    <w:rsid w:val="005D30DE"/>
    <w:rsid w:val="00605124"/>
    <w:rsid w:val="00605D99"/>
    <w:rsid w:val="00642A21"/>
    <w:rsid w:val="00646A94"/>
    <w:rsid w:val="00656746"/>
    <w:rsid w:val="006673C2"/>
    <w:rsid w:val="00667D24"/>
    <w:rsid w:val="006A6B21"/>
    <w:rsid w:val="00717B6E"/>
    <w:rsid w:val="00754D74"/>
    <w:rsid w:val="0077360A"/>
    <w:rsid w:val="007751D2"/>
    <w:rsid w:val="007A74E2"/>
    <w:rsid w:val="007C62FC"/>
    <w:rsid w:val="007E4F42"/>
    <w:rsid w:val="00803075"/>
    <w:rsid w:val="008046B0"/>
    <w:rsid w:val="00832D31"/>
    <w:rsid w:val="00855E78"/>
    <w:rsid w:val="00881274"/>
    <w:rsid w:val="008942D9"/>
    <w:rsid w:val="008C344A"/>
    <w:rsid w:val="008F68F4"/>
    <w:rsid w:val="009059D9"/>
    <w:rsid w:val="00907116"/>
    <w:rsid w:val="00947319"/>
    <w:rsid w:val="00960DB4"/>
    <w:rsid w:val="009928B5"/>
    <w:rsid w:val="009970C0"/>
    <w:rsid w:val="009A287F"/>
    <w:rsid w:val="009E0B58"/>
    <w:rsid w:val="009F6D26"/>
    <w:rsid w:val="00A461A9"/>
    <w:rsid w:val="00A66259"/>
    <w:rsid w:val="00A72BE7"/>
    <w:rsid w:val="00A771D0"/>
    <w:rsid w:val="00AA7B41"/>
    <w:rsid w:val="00AB1702"/>
    <w:rsid w:val="00AB1BAA"/>
    <w:rsid w:val="00AB28E0"/>
    <w:rsid w:val="00AD42F0"/>
    <w:rsid w:val="00AE3422"/>
    <w:rsid w:val="00AF7FD9"/>
    <w:rsid w:val="00B0226C"/>
    <w:rsid w:val="00B43E2B"/>
    <w:rsid w:val="00B47BC6"/>
    <w:rsid w:val="00B56B30"/>
    <w:rsid w:val="00BA7F4F"/>
    <w:rsid w:val="00BD4BF1"/>
    <w:rsid w:val="00C36DAD"/>
    <w:rsid w:val="00C41143"/>
    <w:rsid w:val="00C4133B"/>
    <w:rsid w:val="00C87C6E"/>
    <w:rsid w:val="00CA4AD7"/>
    <w:rsid w:val="00CD2FD4"/>
    <w:rsid w:val="00CE0B13"/>
    <w:rsid w:val="00CE476C"/>
    <w:rsid w:val="00CF548C"/>
    <w:rsid w:val="00D833A2"/>
    <w:rsid w:val="00D966B9"/>
    <w:rsid w:val="00DB56A1"/>
    <w:rsid w:val="00DB7C3C"/>
    <w:rsid w:val="00DE7E00"/>
    <w:rsid w:val="00DF65DF"/>
    <w:rsid w:val="00E06E39"/>
    <w:rsid w:val="00E262C6"/>
    <w:rsid w:val="00E5584D"/>
    <w:rsid w:val="00E70A5D"/>
    <w:rsid w:val="00ED407B"/>
    <w:rsid w:val="00F12E2D"/>
    <w:rsid w:val="00F414DE"/>
    <w:rsid w:val="00F71B78"/>
    <w:rsid w:val="00F87E8B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276C"/>
  <w15:docId w15:val="{1646AA68-DCB2-479F-990D-7C0B45D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D67E8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FD67E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7E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D67E8"/>
    <w:rPr>
      <w:rFonts w:eastAsiaTheme="minorEastAsia" w:cs="Times New Roman"/>
      <w:color w:val="5A5A5A" w:themeColor="text1" w:themeTint="A5"/>
      <w:spacing w:val="15"/>
      <w:lang w:eastAsia="es-MX"/>
    </w:rPr>
  </w:style>
  <w:style w:type="paragraph" w:styleId="Sinespaciado">
    <w:name w:val="No Spacing"/>
    <w:link w:val="SinespaciadoCar"/>
    <w:uiPriority w:val="1"/>
    <w:qFormat/>
    <w:rsid w:val="00FD67E8"/>
    <w:pPr>
      <w:spacing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D67E8"/>
    <w:rPr>
      <w:rFonts w:eastAsiaTheme="minorEastAsia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E0B13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E0B13"/>
    <w:rPr>
      <w:rFonts w:ascii="Calibri" w:hAnsi="Calibri" w:cs="Calibri"/>
      <w:sz w:val="20"/>
      <w:szCs w:val="20"/>
    </w:rPr>
  </w:style>
  <w:style w:type="character" w:styleId="Refdenotaalpie">
    <w:name w:val="footnote reference"/>
    <w:uiPriority w:val="99"/>
    <w:unhideWhenUsed/>
    <w:rsid w:val="00CE0B1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E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EC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60DB4"/>
    <w:rPr>
      <w:color w:val="D60093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344A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movimientociudadano.mx/sites/default/files/politica_de_seguridad_de_datos_personale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ransparencia.movimientociudadano.mx/sites/default/files/politica_de_gestion_de_datos_personales_202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parencia.movimientociudadano.mx/sites/default/files/documento_de_seguridad_dp_abr24vp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ysClr val="window" lastClr="FFFFFF"/>
      </a:lt1>
      <a:dk2>
        <a:srgbClr val="9B085C"/>
      </a:dk2>
      <a:lt2>
        <a:srgbClr val="EAE5EB"/>
      </a:lt2>
      <a:accent1>
        <a:srgbClr val="81237F"/>
      </a:accent1>
      <a:accent2>
        <a:srgbClr val="9B57D3"/>
      </a:accent2>
      <a:accent3>
        <a:srgbClr val="13C3A1"/>
      </a:accent3>
      <a:accent4>
        <a:srgbClr val="42E69C"/>
      </a:accent4>
      <a:accent5>
        <a:srgbClr val="CF0B7B"/>
      </a:accent5>
      <a:accent6>
        <a:srgbClr val="D147A3"/>
      </a:accent6>
      <a:hlink>
        <a:srgbClr val="D60093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Colín Álvarez</dc:creator>
  <cp:keywords/>
  <dc:description/>
  <cp:lastModifiedBy>Rosa</cp:lastModifiedBy>
  <cp:revision>26</cp:revision>
  <dcterms:created xsi:type="dcterms:W3CDTF">2022-03-31T19:21:00Z</dcterms:created>
  <dcterms:modified xsi:type="dcterms:W3CDTF">2025-01-08T17:13:00Z</dcterms:modified>
</cp:coreProperties>
</file>